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AEDDE" w14:textId="77777777" w:rsidR="00A32463" w:rsidRDefault="001F6A2C">
      <w:pPr>
        <w:jc w:val="center"/>
      </w:pPr>
      <w:r>
        <w:rPr>
          <w:b/>
          <w:sz w:val="32"/>
        </w:rPr>
        <w:t>SNOW WHITE AND THE SEVEN DWARFS CAST AUDITION INFORMATION</w:t>
      </w:r>
    </w:p>
    <w:p w14:paraId="1F542F66" w14:textId="77777777" w:rsidR="00A32463" w:rsidRDefault="001F6A2C">
      <w:pPr>
        <w:jc w:val="center"/>
      </w:pPr>
      <w:r>
        <w:rPr>
          <w:i/>
          <w:sz w:val="21"/>
        </w:rPr>
        <w:t>Classical Arts Entertainment, Inc. | I Love To Dance Program</w:t>
      </w:r>
    </w:p>
    <w:p w14:paraId="7BAB160C" w14:textId="77777777" w:rsidR="00A32463" w:rsidRDefault="001F6A2C">
      <w:pPr>
        <w:spacing w:after="60"/>
      </w:pPr>
      <w:r>
        <w:rPr>
          <w:b/>
        </w:rPr>
        <w:t>Presented by Classical Arts Entertainment, Inc. Performed by United European Ballet.</w:t>
      </w:r>
    </w:p>
    <w:p w14:paraId="6D79BAD3" w14:textId="77777777" w:rsidR="00A32463" w:rsidRDefault="001F6A2C">
      <w:pPr>
        <w:pBdr>
          <w:bottom w:val="single" w:sz="6" w:space="1" w:color="D9D9D9"/>
        </w:pBdr>
        <w:spacing w:before="80" w:after="40"/>
      </w:pPr>
      <w:r>
        <w:rPr>
          <w:b/>
          <w:sz w:val="21"/>
        </w:rPr>
        <w:t>AUDITION CHECKLIST</w:t>
      </w:r>
    </w:p>
    <w:p w14:paraId="72012337" w14:textId="77777777" w:rsidR="00A32463" w:rsidRDefault="001F6A2C">
      <w:pPr>
        <w:spacing w:after="40"/>
        <w:ind w:left="259" w:hanging="259"/>
      </w:pPr>
      <w:r>
        <w:rPr>
          <w:sz w:val="18"/>
        </w:rPr>
        <w:t>• Completed audition form.</w:t>
      </w:r>
    </w:p>
    <w:p w14:paraId="30B0EAD8" w14:textId="77777777" w:rsidR="00A32463" w:rsidRDefault="001F6A2C">
      <w:pPr>
        <w:spacing w:after="40"/>
        <w:ind w:left="259" w:hanging="259"/>
      </w:pPr>
      <w:r>
        <w:rPr>
          <w:sz w:val="18"/>
        </w:rPr>
        <w:t>• Audition fee: $25 early bird or $35 on the day of auditions. The audition fee is non-refundable.</w:t>
      </w:r>
    </w:p>
    <w:p w14:paraId="0E2E2FAC" w14:textId="77777777" w:rsidR="00A32463" w:rsidRDefault="001F6A2C">
      <w:pPr>
        <w:spacing w:after="40"/>
        <w:ind w:left="259" w:hanging="259"/>
      </w:pPr>
      <w:r>
        <w:rPr>
          <w:sz w:val="18"/>
        </w:rPr>
        <w:t>• Completed forms and payment are required before a dancer may audition.</w:t>
      </w:r>
    </w:p>
    <w:p w14:paraId="1CE78CBD" w14:textId="77777777" w:rsidR="00A32463" w:rsidRDefault="001F6A2C">
      <w:pPr>
        <w:spacing w:after="40"/>
        <w:ind w:left="259" w:hanging="259"/>
      </w:pPr>
      <w:r>
        <w:rPr>
          <w:sz w:val="18"/>
        </w:rPr>
        <w:t>• Submitting the form and fee provides the opportunity to audition. It does not guarantee acceptance as a cast member.</w:t>
      </w:r>
    </w:p>
    <w:p w14:paraId="7A0EEB6C" w14:textId="77777777" w:rsidR="00A32463" w:rsidRDefault="001F6A2C">
      <w:pPr>
        <w:pBdr>
          <w:bottom w:val="single" w:sz="6" w:space="1" w:color="D9D9D9"/>
        </w:pBdr>
        <w:spacing w:before="80" w:after="40"/>
      </w:pPr>
      <w:r>
        <w:rPr>
          <w:b/>
          <w:sz w:val="21"/>
        </w:rPr>
        <w:t>OPPORTUNITY AND COMMITMENT</w:t>
      </w:r>
    </w:p>
    <w:p w14:paraId="296A9A5A" w14:textId="77777777" w:rsidR="00A32463" w:rsidRDefault="001F6A2C">
      <w:pPr>
        <w:spacing w:after="60"/>
      </w:pPr>
      <w:r>
        <w:t>Classical Arts Entertainment, Inc. offers local ballet students the opportunity to perform alongside professional dancers in a full-scale touring production. Selected dancers will experience the discipline, artistry, and responsibility of a professional theater environment while representing their studio, family, and community.</w:t>
      </w:r>
    </w:p>
    <w:p w14:paraId="79B03BCB" w14:textId="77777777" w:rsidR="00A32463" w:rsidRDefault="001F6A2C">
      <w:pPr>
        <w:spacing w:after="60"/>
      </w:pPr>
      <w:r>
        <w:t>Participation requires consistent attendance, respectful conduct, focus, preparation, and strong parent or guardian support. This is a professional production, not a casual extracurricular activity. Directors, choreographers, staff, performers, and the audience depend on every cast member being prepared and reliable.</w:t>
      </w:r>
    </w:p>
    <w:p w14:paraId="78F2D76C" w14:textId="77777777" w:rsidR="00A32463" w:rsidRDefault="001F6A2C">
      <w:pPr>
        <w:pBdr>
          <w:bottom w:val="single" w:sz="6" w:space="1" w:color="D9D9D9"/>
        </w:pBdr>
        <w:spacing w:before="80" w:after="40"/>
      </w:pPr>
      <w:r>
        <w:rPr>
          <w:b/>
          <w:sz w:val="21"/>
        </w:rPr>
        <w:t>ABOUT SNOW WHITE AND THE SEVEN DWARFS</w:t>
      </w:r>
    </w:p>
    <w:p w14:paraId="173F5408" w14:textId="77777777" w:rsidR="00A32463" w:rsidRDefault="001F6A2C">
      <w:pPr>
        <w:spacing w:after="60"/>
      </w:pPr>
      <w:r>
        <w:t>Snow White and the Seven Dwarfs is a full-length ballet in two acts with one intermission, set to the timeless music of Pyotr Ilyich Tchaikovsky. The production features professional international dancers, hand-painted scenic elements, elegant costumes, and the magical atmosphere of one of the world’s most beloved holiday traditions.</w:t>
      </w:r>
    </w:p>
    <w:p w14:paraId="73876BE1" w14:textId="77777777" w:rsidR="00A32463" w:rsidRDefault="001F6A2C">
      <w:pPr>
        <w:pBdr>
          <w:bottom w:val="single" w:sz="6" w:space="1" w:color="D9D9D9"/>
        </w:pBdr>
        <w:spacing w:before="80" w:after="40"/>
      </w:pPr>
      <w:r>
        <w:rPr>
          <w:b/>
          <w:sz w:val="21"/>
        </w:rPr>
        <w:t>AUDITION PROCESS</w:t>
      </w:r>
    </w:p>
    <w:p w14:paraId="2D4280B0" w14:textId="77777777" w:rsidR="00A32463" w:rsidRDefault="001F6A2C">
      <w:pPr>
        <w:spacing w:after="40"/>
        <w:ind w:left="259" w:hanging="259"/>
      </w:pPr>
      <w:r>
        <w:rPr>
          <w:sz w:val="18"/>
        </w:rPr>
        <w:t>• Dancers do not need to prepare audition material in advance.</w:t>
      </w:r>
    </w:p>
    <w:p w14:paraId="6B4FB3A1" w14:textId="77777777" w:rsidR="00A32463" w:rsidRDefault="001F6A2C">
      <w:pPr>
        <w:spacing w:after="40"/>
        <w:ind w:left="259" w:hanging="259"/>
      </w:pPr>
      <w:r>
        <w:rPr>
          <w:sz w:val="18"/>
        </w:rPr>
        <w:t>• Choreography and movement will be taught during the audition to evaluate technique, musicality, acting ability, focus, and ability to follow direction.</w:t>
      </w:r>
    </w:p>
    <w:p w14:paraId="6BAB2391" w14:textId="77777777" w:rsidR="00A32463" w:rsidRDefault="001F6A2C">
      <w:pPr>
        <w:spacing w:after="40"/>
        <w:ind w:left="259" w:hanging="259"/>
      </w:pPr>
      <w:r>
        <w:rPr>
          <w:sz w:val="18"/>
        </w:rPr>
        <w:t>• Younger dancers must be able to participate without parent assistance inside the audition room.</w:t>
      </w:r>
    </w:p>
    <w:p w14:paraId="1F806A16" w14:textId="77777777" w:rsidR="00A32463" w:rsidRDefault="001F6A2C">
      <w:pPr>
        <w:pBdr>
          <w:bottom w:val="single" w:sz="6" w:space="1" w:color="D9D9D9"/>
        </w:pBdr>
        <w:spacing w:before="80" w:after="40"/>
      </w:pPr>
      <w:r>
        <w:rPr>
          <w:b/>
          <w:sz w:val="21"/>
        </w:rPr>
        <w:t>REQUIRED ATTIRE</w:t>
      </w:r>
    </w:p>
    <w:p w14:paraId="1C72A3F0" w14:textId="77777777" w:rsidR="00A32463" w:rsidRDefault="001F6A2C">
      <w:pPr>
        <w:spacing w:after="40"/>
        <w:ind w:left="259" w:hanging="259"/>
      </w:pPr>
      <w:r>
        <w:rPr>
          <w:sz w:val="18"/>
        </w:rPr>
        <w:t>• Girls: leotard, ballet tights, well-fitted ballet slippers or pointe shoes if applicable, hair secured neatly in a bun.</w:t>
      </w:r>
    </w:p>
    <w:p w14:paraId="7507EEC6" w14:textId="77777777" w:rsidR="00A32463" w:rsidRDefault="001F6A2C">
      <w:pPr>
        <w:spacing w:after="40"/>
        <w:ind w:left="259" w:hanging="259"/>
      </w:pPr>
      <w:r>
        <w:rPr>
          <w:sz w:val="18"/>
        </w:rPr>
        <w:t>• Boys: white T-shirt, black tights or shorts, well-fitted ballet slippers.</w:t>
      </w:r>
    </w:p>
    <w:p w14:paraId="4C6011CC" w14:textId="77777777" w:rsidR="00A32463" w:rsidRDefault="001F6A2C">
      <w:pPr>
        <w:pBdr>
          <w:bottom w:val="single" w:sz="6" w:space="1" w:color="D9D9D9"/>
        </w:pBdr>
        <w:spacing w:before="80" w:after="40"/>
      </w:pPr>
      <w:r>
        <w:rPr>
          <w:b/>
          <w:sz w:val="21"/>
        </w:rPr>
        <w:t>CASTING AND ROLE ANNOUNCEMENT</w:t>
      </w:r>
    </w:p>
    <w:p w14:paraId="1C97A04B" w14:textId="77777777" w:rsidR="00A32463" w:rsidRDefault="001F6A2C">
      <w:pPr>
        <w:spacing w:after="60"/>
      </w:pPr>
      <w:r>
        <w:t>Cast members will be notified after the audition process is complete. Roles are assigned at the discretion of Classical Arts Entertainment, Inc. and the artistic team. Role assignments are final and are based on age, height, level, technical ability, stage presence, and production needs.</w:t>
      </w:r>
    </w:p>
    <w:p w14:paraId="7FED2746" w14:textId="77777777" w:rsidR="00A32463" w:rsidRDefault="001F6A2C">
      <w:pPr>
        <w:pBdr>
          <w:bottom w:val="single" w:sz="6" w:space="1" w:color="D9D9D9"/>
        </w:pBdr>
        <w:spacing w:before="80" w:after="40"/>
      </w:pPr>
      <w:r>
        <w:rPr>
          <w:b/>
          <w:sz w:val="21"/>
        </w:rPr>
        <w:t>REHEARSAL SCHEDULE</w:t>
      </w:r>
    </w:p>
    <w:p w14:paraId="480893F4" w14:textId="77777777" w:rsidR="00A32463" w:rsidRDefault="001F6A2C">
      <w:pPr>
        <w:spacing w:after="40"/>
        <w:ind w:left="259" w:hanging="259"/>
      </w:pPr>
      <w:r>
        <w:rPr>
          <w:sz w:val="18"/>
        </w:rPr>
        <w:t>• Rehearsals will be held at the Host Studio unless otherwise announced.</w:t>
      </w:r>
    </w:p>
    <w:p w14:paraId="0C20C44C" w14:textId="77777777" w:rsidR="00A32463" w:rsidRDefault="001F6A2C">
      <w:pPr>
        <w:spacing w:after="40"/>
        <w:ind w:left="259" w:hanging="259"/>
      </w:pPr>
      <w:r>
        <w:rPr>
          <w:sz w:val="18"/>
        </w:rPr>
        <w:t>• Regular rehearsal days and times will be communicated by the Host Studio.</w:t>
      </w:r>
    </w:p>
    <w:p w14:paraId="6017441D" w14:textId="77777777" w:rsidR="00A32463" w:rsidRDefault="001F6A2C">
      <w:pPr>
        <w:spacing w:after="40"/>
        <w:ind w:left="259" w:hanging="259"/>
      </w:pPr>
      <w:r>
        <w:rPr>
          <w:sz w:val="18"/>
        </w:rPr>
        <w:t>• All selected dancers are expected to attend every required rehearsal.</w:t>
      </w:r>
    </w:p>
    <w:p w14:paraId="779D08B0" w14:textId="77777777" w:rsidR="00A32463" w:rsidRDefault="001F6A2C">
      <w:pPr>
        <w:spacing w:after="40"/>
        <w:ind w:left="259" w:hanging="259"/>
      </w:pPr>
      <w:r>
        <w:rPr>
          <w:sz w:val="18"/>
        </w:rPr>
        <w:t>• Mandatory dress rehearsal will take place at the theater on the day of the performance. Exact call time will be announced.</w:t>
      </w:r>
    </w:p>
    <w:p w14:paraId="5E634750" w14:textId="77777777" w:rsidR="00A32463" w:rsidRDefault="001F6A2C">
      <w:pPr>
        <w:pBdr>
          <w:bottom w:val="single" w:sz="6" w:space="1" w:color="D9D9D9"/>
        </w:pBdr>
        <w:spacing w:before="80" w:after="40"/>
      </w:pPr>
      <w:r>
        <w:rPr>
          <w:b/>
          <w:sz w:val="21"/>
        </w:rPr>
        <w:t>ATTENDANCE POLICY</w:t>
      </w:r>
    </w:p>
    <w:p w14:paraId="21B3C02D" w14:textId="77777777" w:rsidR="00A32463" w:rsidRDefault="001F6A2C">
      <w:pPr>
        <w:spacing w:after="60"/>
      </w:pPr>
      <w:r>
        <w:t>The commitment begins with the first rehearsal and continues through the final performance. Absences may result in removal from the role, reassignment as an understudy, or removal from the cast without refund. Illness or emergency situations must be communicated immediately to the Host Studio and CAEI representative.</w:t>
      </w:r>
    </w:p>
    <w:p w14:paraId="41F184A9" w14:textId="77777777" w:rsidR="00063825" w:rsidRDefault="00063825">
      <w:pPr>
        <w:pBdr>
          <w:bottom w:val="single" w:sz="6" w:space="1" w:color="D9D9D9"/>
        </w:pBdr>
        <w:spacing w:before="80" w:after="40"/>
        <w:rPr>
          <w:b/>
          <w:sz w:val="21"/>
        </w:rPr>
      </w:pPr>
    </w:p>
    <w:p w14:paraId="38751407" w14:textId="77777777" w:rsidR="00063825" w:rsidRDefault="00063825">
      <w:pPr>
        <w:pBdr>
          <w:bottom w:val="single" w:sz="6" w:space="1" w:color="D9D9D9"/>
        </w:pBdr>
        <w:spacing w:before="80" w:after="40"/>
        <w:rPr>
          <w:b/>
          <w:sz w:val="21"/>
        </w:rPr>
      </w:pPr>
    </w:p>
    <w:p w14:paraId="2B848B3D" w14:textId="77777777" w:rsidR="00063825" w:rsidRDefault="00063825">
      <w:pPr>
        <w:pBdr>
          <w:bottom w:val="single" w:sz="6" w:space="1" w:color="D9D9D9"/>
        </w:pBdr>
        <w:spacing w:before="80" w:after="40"/>
        <w:rPr>
          <w:b/>
          <w:sz w:val="21"/>
        </w:rPr>
      </w:pPr>
    </w:p>
    <w:p w14:paraId="07E03859" w14:textId="7E8E133A" w:rsidR="00A32463" w:rsidRDefault="001F6A2C">
      <w:pPr>
        <w:pBdr>
          <w:bottom w:val="single" w:sz="6" w:space="1" w:color="D9D9D9"/>
        </w:pBdr>
        <w:spacing w:before="80" w:after="40"/>
      </w:pPr>
      <w:r>
        <w:rPr>
          <w:b/>
          <w:sz w:val="21"/>
        </w:rPr>
        <w:t>TICKETS AND FAMILY SUPPORT</w:t>
      </w:r>
    </w:p>
    <w:p w14:paraId="3FDE5213" w14:textId="77777777" w:rsidR="00A32463" w:rsidRDefault="001F6A2C">
      <w:pPr>
        <w:spacing w:after="60"/>
      </w:pPr>
      <w:r>
        <w:t>A special promo code may be provided for cast families, friends, and studio communities. Each participating family is expected to help promote the performance and report ticket purchases using the ticket reporting form provided by CAEI.</w:t>
      </w:r>
    </w:p>
    <w:p w14:paraId="4EFF6F07" w14:textId="77777777" w:rsidR="00A32463" w:rsidRDefault="001F6A2C">
      <w:pPr>
        <w:spacing w:after="40"/>
        <w:ind w:left="259" w:hanging="259"/>
      </w:pPr>
      <w:r>
        <w:rPr>
          <w:sz w:val="18"/>
        </w:rPr>
        <w:t>• Minimum ticket reporting expectation: 6 tickets per participating dancer.</w:t>
      </w:r>
    </w:p>
    <w:p w14:paraId="38534E5D" w14:textId="77777777" w:rsidR="00A32463" w:rsidRDefault="001F6A2C">
      <w:pPr>
        <w:spacing w:after="40"/>
        <w:ind w:left="259" w:hanging="259"/>
      </w:pPr>
      <w:r>
        <w:rPr>
          <w:sz w:val="18"/>
        </w:rPr>
        <w:t>• Tickets must be purchased through the theater box office or official ticketing link only.</w:t>
      </w:r>
    </w:p>
    <w:p w14:paraId="6EF2120F" w14:textId="77777777" w:rsidR="00A32463" w:rsidRDefault="001F6A2C">
      <w:pPr>
        <w:pBdr>
          <w:bottom w:val="single" w:sz="6" w:space="1" w:color="D9D9D9"/>
        </w:pBdr>
        <w:spacing w:before="80" w:after="40"/>
      </w:pPr>
      <w:r>
        <w:rPr>
          <w:b/>
          <w:sz w:val="21"/>
        </w:rPr>
        <w:t>ETIQUETTE AND CONDUCT</w:t>
      </w:r>
    </w:p>
    <w:p w14:paraId="57ABC634" w14:textId="77777777" w:rsidR="00A32463" w:rsidRDefault="001F6A2C">
      <w:pPr>
        <w:spacing w:after="40"/>
        <w:ind w:left="259" w:hanging="259"/>
      </w:pPr>
      <w:r>
        <w:rPr>
          <w:sz w:val="18"/>
        </w:rPr>
        <w:t>• Dancers must arrive on time, prepared, and properly dressed.</w:t>
      </w:r>
    </w:p>
    <w:p w14:paraId="73DFA35C" w14:textId="77777777" w:rsidR="00A32463" w:rsidRDefault="001F6A2C">
      <w:pPr>
        <w:spacing w:after="40"/>
        <w:ind w:left="259" w:hanging="259"/>
      </w:pPr>
      <w:r>
        <w:rPr>
          <w:sz w:val="18"/>
        </w:rPr>
        <w:t>• Dancers must respect teachers, directors, staff, volunteers, theater personnel, fellow performers, and audience members.</w:t>
      </w:r>
    </w:p>
    <w:p w14:paraId="658B04E5" w14:textId="77777777" w:rsidR="00A32463" w:rsidRDefault="001F6A2C">
      <w:pPr>
        <w:spacing w:after="40"/>
        <w:ind w:left="259" w:hanging="259"/>
      </w:pPr>
      <w:r>
        <w:rPr>
          <w:sz w:val="18"/>
        </w:rPr>
        <w:t>• Backstage behavior must remain quiet, focused, and professional at all times.</w:t>
      </w:r>
    </w:p>
    <w:p w14:paraId="2147A46D" w14:textId="77777777" w:rsidR="00A32463" w:rsidRDefault="001F6A2C">
      <w:pPr>
        <w:spacing w:after="40"/>
        <w:ind w:left="259" w:hanging="259"/>
      </w:pPr>
      <w:r>
        <w:rPr>
          <w:sz w:val="18"/>
        </w:rPr>
        <w:t>• Theater rules, safety rules, and backstage access rules must be followed without exception.</w:t>
      </w:r>
    </w:p>
    <w:p w14:paraId="547BBE44" w14:textId="77777777" w:rsidR="00A32463" w:rsidRDefault="001F6A2C">
      <w:pPr>
        <w:pBdr>
          <w:bottom w:val="single" w:sz="6" w:space="1" w:color="D9D9D9"/>
        </w:pBdr>
        <w:spacing w:before="80" w:after="40"/>
      </w:pPr>
      <w:r>
        <w:rPr>
          <w:b/>
          <w:sz w:val="21"/>
        </w:rPr>
        <w:t>COSTUMES</w:t>
      </w:r>
    </w:p>
    <w:p w14:paraId="2A3F1A49" w14:textId="77777777" w:rsidR="00A32463" w:rsidRDefault="001F6A2C">
      <w:pPr>
        <w:spacing w:after="60"/>
      </w:pPr>
      <w:r>
        <w:t>CAEI will provide production costumes for approved cast members. Costumes are issued for performance use only and must be returned immediately after the performance in good condition. Eating and drinking while wearing costumes is prohibited. Participants are responsible for personal items such as tights, shoes, hair supplies, makeup, and any additional items announced by the artistic team.</w:t>
      </w:r>
    </w:p>
    <w:p w14:paraId="51E0255B" w14:textId="77777777" w:rsidR="00A32463" w:rsidRDefault="001F6A2C">
      <w:pPr>
        <w:pBdr>
          <w:bottom w:val="single" w:sz="6" w:space="1" w:color="D9D9D9"/>
        </w:pBdr>
        <w:spacing w:before="80" w:after="40"/>
      </w:pPr>
      <w:r>
        <w:rPr>
          <w:b/>
          <w:sz w:val="21"/>
        </w:rPr>
        <w:t>PHOTOGRAPHY AND VIDEO</w:t>
      </w:r>
    </w:p>
    <w:p w14:paraId="1F05EECD" w14:textId="77777777" w:rsidR="00A32463" w:rsidRDefault="001F6A2C">
      <w:pPr>
        <w:spacing w:after="60"/>
      </w:pPr>
      <w:r>
        <w:t>Unauthorized photography and video recording during auditions, rehearsals, backstage activities, and performances is prohibited unless approved in writing by CAEI. Professional photo or video opportunities may be offered separately when available.</w:t>
      </w:r>
    </w:p>
    <w:p w14:paraId="41A6E0AD" w14:textId="77777777" w:rsidR="00A32463" w:rsidRDefault="001F6A2C">
      <w:pPr>
        <w:pBdr>
          <w:bottom w:val="single" w:sz="6" w:space="1" w:color="D9D9D9"/>
        </w:pBdr>
        <w:spacing w:before="80" w:after="40"/>
      </w:pPr>
      <w:r>
        <w:rPr>
          <w:b/>
          <w:sz w:val="21"/>
        </w:rPr>
        <w:t>PARTICIPATION FEE</w:t>
      </w:r>
    </w:p>
    <w:p w14:paraId="3A061B26" w14:textId="77777777" w:rsidR="00A32463" w:rsidRDefault="001F6A2C">
      <w:pPr>
        <w:spacing w:after="60"/>
      </w:pPr>
      <w:r>
        <w:t>Selected dancers are required to pay a non-refundable participation fee as announced by CAEI and the Host Studio. The fee helps support rehearsal administration, costume use, costume maintenance, and program expenses.</w:t>
      </w:r>
    </w:p>
    <w:p w14:paraId="174C5387" w14:textId="77777777" w:rsidR="00A32463" w:rsidRDefault="001F6A2C">
      <w:pPr>
        <w:pBdr>
          <w:bottom w:val="single" w:sz="6" w:space="1" w:color="D9D9D9"/>
        </w:pBdr>
        <w:spacing w:before="80" w:after="40"/>
      </w:pPr>
      <w:r>
        <w:rPr>
          <w:b/>
          <w:sz w:val="21"/>
        </w:rPr>
        <w:t>ACKNOWLEDGMENT</w:t>
      </w:r>
    </w:p>
    <w:p w14:paraId="662D29E6" w14:textId="77777777" w:rsidR="00A32463" w:rsidRDefault="001F6A2C">
      <w:pPr>
        <w:spacing w:after="60"/>
      </w:pPr>
      <w:r>
        <w:t>By signing below, the participant and parent or guardian confirm that they have read, understood, and agree to all requirements and expectations in this packet.</w:t>
      </w:r>
    </w:p>
    <w:tbl>
      <w:tblPr>
        <w:tblStyle w:val="TableGrid"/>
        <w:tblW w:w="0" w:type="auto"/>
        <w:jc w:val="center"/>
        <w:tblLook w:val="04A0" w:firstRow="1" w:lastRow="0" w:firstColumn="1" w:lastColumn="0" w:noHBand="0" w:noVBand="1"/>
      </w:tblPr>
      <w:tblGrid>
        <w:gridCol w:w="5184"/>
        <w:gridCol w:w="5184"/>
      </w:tblGrid>
      <w:tr w:rsidR="00A32463" w14:paraId="0792C66E" w14:textId="77777777">
        <w:trPr>
          <w:jc w:val="center"/>
        </w:trPr>
        <w:tc>
          <w:tcPr>
            <w:tcW w:w="5184" w:type="dxa"/>
            <w:vAlign w:val="center"/>
          </w:tcPr>
          <w:p w14:paraId="6BBCB0BA" w14:textId="3E9858F2" w:rsidR="00A32463" w:rsidRDefault="001F6A2C">
            <w:pPr>
              <w:rPr>
                <w:b/>
                <w:sz w:val="17"/>
              </w:rPr>
            </w:pPr>
            <w:r>
              <w:rPr>
                <w:b/>
                <w:sz w:val="17"/>
              </w:rPr>
              <w:t xml:space="preserve">Dancer Name, </w:t>
            </w:r>
            <w:r w:rsidR="00063825">
              <w:rPr>
                <w:b/>
                <w:sz w:val="17"/>
              </w:rPr>
              <w:t>printed.</w:t>
            </w:r>
          </w:p>
          <w:p w14:paraId="6DAD3DCF" w14:textId="77777777" w:rsidR="00063825" w:rsidRDefault="00063825"/>
        </w:tc>
        <w:tc>
          <w:tcPr>
            <w:tcW w:w="5184" w:type="dxa"/>
            <w:vAlign w:val="center"/>
          </w:tcPr>
          <w:p w14:paraId="2A292590" w14:textId="2F6C7270" w:rsidR="00A32463" w:rsidRDefault="00A32463"/>
        </w:tc>
      </w:tr>
      <w:tr w:rsidR="00A32463" w14:paraId="3B27AC73" w14:textId="77777777">
        <w:trPr>
          <w:jc w:val="center"/>
        </w:trPr>
        <w:tc>
          <w:tcPr>
            <w:tcW w:w="5184" w:type="dxa"/>
            <w:vAlign w:val="center"/>
          </w:tcPr>
          <w:p w14:paraId="3E92B7EB" w14:textId="617418AF" w:rsidR="00A32463" w:rsidRDefault="001F6A2C">
            <w:pPr>
              <w:rPr>
                <w:b/>
                <w:sz w:val="17"/>
              </w:rPr>
            </w:pPr>
            <w:r>
              <w:rPr>
                <w:b/>
                <w:sz w:val="17"/>
              </w:rPr>
              <w:t xml:space="preserve">Parent or Guardian Name, </w:t>
            </w:r>
            <w:r w:rsidR="00063825">
              <w:rPr>
                <w:b/>
                <w:sz w:val="17"/>
              </w:rPr>
              <w:t>printed.</w:t>
            </w:r>
          </w:p>
          <w:p w14:paraId="24D31785" w14:textId="77777777" w:rsidR="00063825" w:rsidRDefault="00063825"/>
        </w:tc>
        <w:tc>
          <w:tcPr>
            <w:tcW w:w="5184" w:type="dxa"/>
            <w:vAlign w:val="center"/>
          </w:tcPr>
          <w:p w14:paraId="513A0D93" w14:textId="142C43C1" w:rsidR="00A32463" w:rsidRDefault="00A32463"/>
        </w:tc>
      </w:tr>
      <w:tr w:rsidR="00A32463" w14:paraId="18FDD016" w14:textId="77777777">
        <w:trPr>
          <w:jc w:val="center"/>
        </w:trPr>
        <w:tc>
          <w:tcPr>
            <w:tcW w:w="5184" w:type="dxa"/>
            <w:vAlign w:val="center"/>
          </w:tcPr>
          <w:p w14:paraId="1A6ED901" w14:textId="77777777" w:rsidR="00A32463" w:rsidRDefault="001F6A2C">
            <w:pPr>
              <w:rPr>
                <w:b/>
                <w:sz w:val="17"/>
              </w:rPr>
            </w:pPr>
            <w:r>
              <w:rPr>
                <w:b/>
                <w:sz w:val="17"/>
              </w:rPr>
              <w:t>Parent or Guardian Signature</w:t>
            </w:r>
          </w:p>
          <w:p w14:paraId="7C0F8EC4" w14:textId="77777777" w:rsidR="00063825" w:rsidRDefault="00063825"/>
        </w:tc>
        <w:tc>
          <w:tcPr>
            <w:tcW w:w="5184" w:type="dxa"/>
            <w:vAlign w:val="center"/>
          </w:tcPr>
          <w:p w14:paraId="7BE4F0FB" w14:textId="475E1905" w:rsidR="00A32463" w:rsidRDefault="00A32463"/>
        </w:tc>
      </w:tr>
      <w:tr w:rsidR="00A32463" w14:paraId="6D3247B9" w14:textId="77777777">
        <w:trPr>
          <w:jc w:val="center"/>
        </w:trPr>
        <w:tc>
          <w:tcPr>
            <w:tcW w:w="5184" w:type="dxa"/>
            <w:vAlign w:val="center"/>
          </w:tcPr>
          <w:p w14:paraId="59CBEBEB" w14:textId="77777777" w:rsidR="00A32463" w:rsidRDefault="001F6A2C">
            <w:pPr>
              <w:rPr>
                <w:b/>
                <w:sz w:val="17"/>
              </w:rPr>
            </w:pPr>
            <w:r>
              <w:rPr>
                <w:b/>
                <w:sz w:val="17"/>
              </w:rPr>
              <w:t>Email</w:t>
            </w:r>
          </w:p>
          <w:p w14:paraId="5C249C0E" w14:textId="77777777" w:rsidR="00063825" w:rsidRDefault="00063825"/>
        </w:tc>
        <w:tc>
          <w:tcPr>
            <w:tcW w:w="5184" w:type="dxa"/>
            <w:vAlign w:val="center"/>
          </w:tcPr>
          <w:p w14:paraId="0383AA8B" w14:textId="3D361927" w:rsidR="00A32463" w:rsidRDefault="00A32463"/>
        </w:tc>
      </w:tr>
      <w:tr w:rsidR="00A32463" w14:paraId="033CCF62" w14:textId="77777777">
        <w:trPr>
          <w:jc w:val="center"/>
        </w:trPr>
        <w:tc>
          <w:tcPr>
            <w:tcW w:w="5184" w:type="dxa"/>
            <w:vAlign w:val="center"/>
          </w:tcPr>
          <w:p w14:paraId="002A3F1D" w14:textId="77777777" w:rsidR="00A32463" w:rsidRDefault="001F6A2C">
            <w:pPr>
              <w:rPr>
                <w:b/>
                <w:sz w:val="17"/>
              </w:rPr>
            </w:pPr>
            <w:r>
              <w:rPr>
                <w:b/>
                <w:sz w:val="17"/>
              </w:rPr>
              <w:t>Phone</w:t>
            </w:r>
          </w:p>
          <w:p w14:paraId="3CF66B02" w14:textId="77777777" w:rsidR="00063825" w:rsidRDefault="00063825"/>
        </w:tc>
        <w:tc>
          <w:tcPr>
            <w:tcW w:w="5184" w:type="dxa"/>
            <w:vAlign w:val="center"/>
          </w:tcPr>
          <w:p w14:paraId="54740DA8" w14:textId="725F8EAD" w:rsidR="00A32463" w:rsidRDefault="00A32463"/>
        </w:tc>
      </w:tr>
      <w:tr w:rsidR="00A32463" w14:paraId="1FC523EF" w14:textId="77777777">
        <w:trPr>
          <w:jc w:val="center"/>
        </w:trPr>
        <w:tc>
          <w:tcPr>
            <w:tcW w:w="5184" w:type="dxa"/>
            <w:vAlign w:val="center"/>
          </w:tcPr>
          <w:p w14:paraId="49B26367" w14:textId="77777777" w:rsidR="00A32463" w:rsidRDefault="001F6A2C">
            <w:pPr>
              <w:rPr>
                <w:b/>
                <w:sz w:val="17"/>
              </w:rPr>
            </w:pPr>
            <w:r>
              <w:rPr>
                <w:b/>
                <w:sz w:val="17"/>
              </w:rPr>
              <w:t>Date</w:t>
            </w:r>
          </w:p>
          <w:p w14:paraId="4EECA4EA" w14:textId="77777777" w:rsidR="00063825" w:rsidRDefault="00063825"/>
        </w:tc>
        <w:tc>
          <w:tcPr>
            <w:tcW w:w="5184" w:type="dxa"/>
            <w:vAlign w:val="center"/>
          </w:tcPr>
          <w:p w14:paraId="677F7555" w14:textId="384F6E57" w:rsidR="00A32463" w:rsidRDefault="00A32463"/>
        </w:tc>
      </w:tr>
    </w:tbl>
    <w:p w14:paraId="69004A6F" w14:textId="77777777" w:rsidR="00875E51" w:rsidRDefault="00875E51"/>
    <w:sectPr w:rsidR="00875E51"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A7048" w14:textId="77777777" w:rsidR="001F6A2C" w:rsidRDefault="001F6A2C">
      <w:pPr>
        <w:spacing w:after="0" w:line="240" w:lineRule="auto"/>
      </w:pPr>
      <w:r>
        <w:separator/>
      </w:r>
    </w:p>
  </w:endnote>
  <w:endnote w:type="continuationSeparator" w:id="0">
    <w:p w14:paraId="3ADA1DC7" w14:textId="77777777" w:rsidR="001F6A2C" w:rsidRDefault="001F6A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0028" w14:textId="77777777" w:rsidR="00A32463" w:rsidRDefault="001F6A2C">
    <w:pPr>
      <w:pStyle w:val="Footer"/>
      <w:jc w:val="center"/>
    </w:pPr>
    <w:r>
      <w:rPr>
        <w:sz w:val="16"/>
      </w:rPr>
      <w:t xml:space="preserve">Classical Arts Entertainment, Inc. | I Love </w:t>
    </w:r>
    <w:proofErr w:type="gramStart"/>
    <w:r>
      <w:rPr>
        <w:sz w:val="16"/>
      </w:rPr>
      <w:t>To</w:t>
    </w:r>
    <w:proofErr w:type="gramEnd"/>
    <w:r>
      <w:rPr>
        <w:sz w:val="16"/>
      </w:rPr>
      <w:t xml:space="preserve"> Dance 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14FA7" w14:textId="77777777" w:rsidR="001F6A2C" w:rsidRDefault="001F6A2C">
      <w:pPr>
        <w:spacing w:after="0" w:line="240" w:lineRule="auto"/>
      </w:pPr>
      <w:r>
        <w:separator/>
      </w:r>
    </w:p>
  </w:footnote>
  <w:footnote w:type="continuationSeparator" w:id="0">
    <w:p w14:paraId="5893A6A3" w14:textId="77777777" w:rsidR="001F6A2C" w:rsidRDefault="001F6A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EFA9" w14:textId="0473B837" w:rsidR="00A32463" w:rsidRDefault="001F6A2C">
    <w:pPr>
      <w:pStyle w:val="Header"/>
      <w:pBdr>
        <w:bottom w:val="single" w:sz="6" w:space="1" w:color="B7B7B7"/>
      </w:pBdr>
      <w:jc w:val="center"/>
    </w:pPr>
    <w:r>
      <w:rPr>
        <w:b/>
        <w:sz w:val="21"/>
      </w:rPr>
      <w:t>Classical Arts Entertainment, Inc.</w:t>
    </w:r>
    <w:r>
      <w:br/>
    </w:r>
    <w:r>
      <w:rPr>
        <w:sz w:val="16"/>
      </w:rPr>
      <w:t>3</w:t>
    </w:r>
    <w:r w:rsidR="00063825">
      <w:rPr>
        <w:sz w:val="16"/>
      </w:rPr>
      <w:t>0 Bay</w:t>
    </w:r>
    <w:r>
      <w:rPr>
        <w:sz w:val="16"/>
      </w:rPr>
      <w:t xml:space="preserve"> 25th Street, Suite C4, Brooklyn, New York 112</w:t>
    </w:r>
    <w:r w:rsidR="00063825">
      <w:rPr>
        <w:sz w:val="16"/>
      </w:rPr>
      <w:t>14</w:t>
    </w:r>
    <w:r>
      <w:rPr>
        <w:sz w:val="16"/>
      </w:rPr>
      <w:t xml:space="preserve"> | Tel: (718) 954-2413 | Alt: (877) 777-6688 | m.classicalarts@gmail.com | www.classicalarts.net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0529953">
    <w:abstractNumId w:val="8"/>
  </w:num>
  <w:num w:numId="2" w16cid:durableId="618073268">
    <w:abstractNumId w:val="6"/>
  </w:num>
  <w:num w:numId="3" w16cid:durableId="717052269">
    <w:abstractNumId w:val="5"/>
  </w:num>
  <w:num w:numId="4" w16cid:durableId="619262322">
    <w:abstractNumId w:val="4"/>
  </w:num>
  <w:num w:numId="5" w16cid:durableId="787162444">
    <w:abstractNumId w:val="7"/>
  </w:num>
  <w:num w:numId="6" w16cid:durableId="391320438">
    <w:abstractNumId w:val="3"/>
  </w:num>
  <w:num w:numId="7" w16cid:durableId="1541934129">
    <w:abstractNumId w:val="2"/>
  </w:num>
  <w:num w:numId="8" w16cid:durableId="1819491127">
    <w:abstractNumId w:val="1"/>
  </w:num>
  <w:num w:numId="9" w16cid:durableId="1313681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3825"/>
    <w:rsid w:val="0015074B"/>
    <w:rsid w:val="001F6A2C"/>
    <w:rsid w:val="0029639D"/>
    <w:rsid w:val="00326F90"/>
    <w:rsid w:val="0036287C"/>
    <w:rsid w:val="00622F32"/>
    <w:rsid w:val="00875E51"/>
    <w:rsid w:val="00A32463"/>
    <w:rsid w:val="00AA1D8D"/>
    <w:rsid w:val="00B47730"/>
    <w:rsid w:val="00BE2A0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CC85A0"/>
  <w14:defaultImageDpi w14:val="300"/>
  <w15:docId w15:val="{041BB742-6FA8-BF4E-A9ED-F7554485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Patti Willey</cp:lastModifiedBy>
  <cp:revision>2</cp:revision>
  <dcterms:created xsi:type="dcterms:W3CDTF">2026-08-05T16:37:00Z</dcterms:created>
  <dcterms:modified xsi:type="dcterms:W3CDTF">2026-08-05T16:37:00Z</dcterms:modified>
  <cp:category/>
</cp:coreProperties>
</file>